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高大连片流动沙丘不同固沙措施下植物群落和土壤性质调查数据（2017-2019年）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Survey data on plant communities and soil properties under different sand fixation measures in tall continuous mobile dunes (2017-2019)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10.12072/ncdc.ZDYF.db1671.2022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11738.11.ncdc.ZDYF.db1671.2022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  选取奈曼旗西部老哈河沿岸的典型高大连片流动沙丘区域，针对迎风坡自然恢复、背风坡自然恢复、草方格和差不嘎蒿等8种不同的固沙措施，对该区域的植物群落和土壤性质进行调查。   植物群落因子主要包括：物种丰富度、物种盖度和物种密度。土壤性质相关因子主要包括：土壤含水量、土壤有机碳、土壤全氮含量、砂粒、粉粒和粘粒。   本数据集格式为excel，调查时间为2017年-2019年8月底。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  2017年-2019年8月底，在奈曼旗西部老哈河沿岸的典型高大连片流动沙丘调查不同固沙措施下植物物种丰富度、物种盖度和物种密度，土壤含水量、有机碳和全氮含量等因子。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  实验数据记录并整理。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2017/01/01-2019/08/31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奈曼旗境内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高大沙丘, 土壤养分, 土壤结构, 物种丰富度, 群落盖度, 群落密度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奈曼旗境内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李玉霖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李玉霖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2016YFC0500900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中国北方半干旱荒漠区沙漠化防治关键技术与示范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李玉霖. 高大连片流动沙丘不同固沙措施下植物群落和土壤性质调查数据（2017-2019年）. 国家冰川冻土沙漠科学数据中心(http://www.ncdc.ac.cn), 2022. https://cstr.cn/CSTR:11738.11.ncdc.ZDYF.db1671.2022.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