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中亚五国30mDEM数据(2000年)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30mDEM data for five Central Asian countries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本数据包含了中亚五国范围内丰富的地形、地貌、水文信息，能够直观展现该区域的地形、地貌特征，通过DEM可以提取大量的地表形态信息，如坡度、坡向、水系等等。ASTER GDEM 30米分辨率高程数据来源于NASA，ASTER GDEM数据采用UTM/WGS84投影，数据格式为img栅格影像，数据的值域范围为-300-7445米之间，其垂直精度20米，水平精度30米。本数据为2000年中亚五国区域东经45°-108°，北纬32°-56°范围的DEM数据。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吉尔吉斯斯坦地图局提供，原始数据中包括行政区划、城市、铁路、公路、水系、名胜古迹6类要素，交通分类标准以吉尔吉斯斯坦国家标准为主。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本数据集利用ASTER GDEM第一版本（V1）的数据进行加工得来，是全球空间分辨率为30米的数字高程数据产品。由于云覆盖，边界堆叠产生的直线，坑，隆起，大坝或其他异常等的影响，ASTER GDEM第一版本原始数据局部地区存在异常，所以由ASTER GDEMV1加工的数字高程数据产品存在个别区域的数据异常现象，可以和全球90米分辨率数字高程数据产品互相补充使用。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数字地面模型, DEM, 遥感数据\DEM数据, 数字高程, 中亚五国,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中亚五国30mDEM数据(2000年). 国家冰川冻土沙漠科学数据中心(http://www.ncdc.ac.cn), 2021. https://cstr.cn/CSTR:11738.11.ncdc.nieer.2020.1463.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