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全球降水影响海域逐月海温数据集（1969-2019年）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Monthly SST dataset in sea areas affected by global precipitation (1969-2019)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10.12072/ncdc.reservoir.db7540.2026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11738.11.ncdc.reservoir.db7540.2026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  本研究采用美国国家海洋和大气管理局（NOAA）提供的扩展重建海表温度数据集第5版，该数据集通过经验正交函数法整合了最新的 ICOADS R3.0 观测记录，并利用改进的偏差校正算法优化了1°×1°网格的海温场重建。基于该数据集分析海温冷暖现象对动态汛期的影响。</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  本数据集源自美国国家海洋和大气管理局（NOAA）提供的扩展重建海表温度数据集第5版（ERSSTv5）（数据来源：https://www.ncei.noaa.gov/products/extended-reconstructed-sst）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  EOF分解与最优插值。</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  数据比较准确，达到精度要求。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1969/01/01-2019/12/31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126.3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度</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海温</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1969 2019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王浩先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王浩先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王浩先</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2022YFC3202800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大型水库群汛期运行水位动态控制与洪水资源化关键技术研究与示范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王浩先. 全球降水影响海域逐月海温数据集（1969-2019年）. 国家冰川冻土沙漠科学数据中心(http://www.ncdc.ac.cn), 2026. https://cstr.cn/CSTR:11738.11.ncdc.reservoir.db7540.2026.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