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黑河综合遥感联合试验：盈科绿洲与花寨子荒漠加密观测区叶面积指数LAI观测数据集（2008年）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comprehensive remote sensing joint experiment: Lai observation data set of Yingke oasis and huazhaizi desert intensive observation area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10.12072/ncdc.NIEER.db1782.2022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11738.11.ncdc.NIEER.2021.1737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  本数据集为盈科绿洲与花寨子荒漠加密观测区的叶面积指数数据集。   测量日期与内容：   2008-05-20、2008-05-24、2008-05-25、2008-05-28、2008-05-31、2008-06-06、2008-06-11、2008-06-12、2008-06-14、2008-06-16、2008-06-21、2008-06-27、2008-07-02、2008-07-09期间在盈科绿洲与花寨子荒漠加密观测区用LAI3000、量角器、直尺等测量了植被（玉米、小麦）结构参数。   测量方法为：利用直尺测量玉米和小麦每株各叶片的最大长度、最大宽度。将每片叶子分为三段测量叶倾角，并分别测量每段的长和宽。用尺子测量测量株高和每片叶子的叶基高。用皮尺测量同一垄上N株（如20株）作物的距离，由此得到株间距，同时测量冠层高，记录多个数据求平均值作为最终冠层高度。用皮尺测量垄距和垄间距。每块样地拔两株有代表性的植株回室内，测量杆长、杆宽、杆周长，并用LAI3000测量叶片最长、最宽以及面积。 数据以Excel保存。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2008-05-20、2008-05-24、2008-05-25、2008-05-28、2008-05-31、2008-06-06、2008-06-11、2008-06-12、2008-06-14、2008-06-16、2008-06-21、2008-06-27、2008-07-02、2008-07-09期间在盈科绿洲与花寨子荒漠加密观测区用LAI3000、量角器、直尺等测量了植被（玉米、小麦）结构参数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直尺测量玉米和小麦每株各叶片的最大长度、最大宽度。将每片叶子分为三段测量叶倾角，并分别测量每段的长和宽。用尺子测量测量株高和每片叶子的叶基高。用皮尺测量同一垄上N株（如20株）作物的距离，由此得到株间距，同时测量冠层高，记录多个数据求平均值作为最终冠层高度。用皮尺测量垄距和垄间距。每块样地拔两株有代表性的植株回室内，测量杆长、杆宽、杆周长，并用LAI3000测量叶片最长、最宽以及面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2008/05/20-2008/07/09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花寨子荒漠加密观测区, 中游干旱区水文试验区, 盈科绿洲加密观测区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274.5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生物量, 叶面积指数, 植被, 植被结构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中游干旱区水文试验区,  盈科绿洲加密观测区,  花寨子荒漠加密观测区,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周梦维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周梦维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周梦维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周梦维. 黑河综合遥感联合试验：盈科绿洲与花寨子荒漠加密观测区叶面积指数LAI观测数据集（2008年）. 国家冰川冻土沙漠科学数据中心(http://www.ncdc.ac.cn), 2022. https://cstr.cn/CSTR:11738.11.ncdc.NIEER.2021.1737.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刘艳, 王锦地, 周红敏, 薛华柱. 黑河中游试验区不同分辨率LAI数据处理、分析和尺度转换[J]. 遥感技术与应用, 2010, 25(06): 805-813.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