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land use and cover data set of Heihe River Basin (2011-2015)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10.12072/ncdc.nieer.db3548.2023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land use cover data set of Heihe River basin provides the monthly surface type cover data from 2011 to 2015. The data uses the characteristics of domestic satellite HJ / CCD data with high time resolution (2 days after Networking) and spatial resolution (30M) to construct time series data. For different NDVI time series curves of various ground objects with time change, Summarize the knowledge of different feature features and set extraction rules for different feature information The land use cover data set of Heihe River Basin retains the basic category information of the traditional land use map, including water body, town, cultivated land, evergreen coniferous forest, deciduous broad-leaved forest, etc. at the same time, it adds the fine classification of crops within the cultivated land range (including the information of main crops such as corn, barley, rape and spring wheat), and updates the information of upstream glaciers and snow cover, Make the land cover information of Heihe River Basin more detailed. Compared with the historical land use map of Heihe River Basin and other vegetation cover products, the classification effect of Heihe River basin land use cover data set is better than other data visually. Using the field survey data of the middle reaches of Heihe River, the precision of crop fine classification information in the middle reaches of Heihe River is also high. The accuracy of the classification results in 2012 was evaluated by Google Earth HD images and field survey data, and the overall accuracy reached 92.19% In short, the land use cover data set of Heihe River basin not only has high overall accuracy, but also refines the crop information of cultivated land and updates the land type information such as glacier and snow. It is the surface classification data of Heihe River basin with higher accuracy and finer classification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land use cover data set of Heihe River basin provides monthly surface type cover data from 2011 to 2015. The data uses the characteristics of domestic satellite HJ / CCD data with high time resolution (2 days after Networking) and spatial resolution (30M) to construct time series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 Compared with the historical land use map of Heihe River Basin and other vegetation cover products, the classification effect of Heihe River basin land use cover data set is better than other data visually. Using the field survey data of the middle reaches of Heihe River, the precision of crop fine classification information in the middle reaches of Heihe River is also high. The accuracy of the classification results in 2012 was evaluated by Google Earth HD images and field survey data, and the overall accuracy reached 92.19%</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sensing products, ecological remote sensing products, LUCC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bo,  YANG Aixia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Aixia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Aixia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bo, YANG Aixia. Heihe River eco hydrological remote sensing experiment: land use and cover data set of Heihe River Basin (2011-2015). National Cryosphere Desert Data Center(http://www.ncdc.ac.cn), 2021. https://cstr.cn/CSTR:11738.11.ncdc.NIEER.2021.45.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Zhong Bo, Ma Peng, Nie AiHua, Yang AiXia, Yao YanJuan, Lü WenBo, Zhang Hang, Liu QinHuo. Land cover mapping using time series HJ-1/CCD data[J]. Science China Earth Sciences, 2014, 57, (8).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仲波, 马鹏, 聂爱华, 杨爱霞, 姚延娟, 吕文博, 张航, 柳钦火. 基于时间序列HJ-1/CCD数据的土地覆盖分类方法[J]. 中国科学:地球科学, 2014, 44, (05): 967-977.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