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1980-2002年天山冰川观测试验站水文气象数据观测数据全集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Complete Collection of Hydro-Meteorological Gata of Tianshan Glaciological Station from 1980 to 2002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10.12072/Tianshan.014.2017.db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在乌鲁木齐河源冰川作用区共设有3个基本水文点进行水文、气象常规观测，在后 峡口基本营地设有气象场，观测项目齐全。 1号冰川水文点设在离1号冰川冰舌约300m处河道上，海拔为3 693m，控制面积为 3.34k㎡(其中冰川为1.84k㎡，非冰川为1.50k㎡)，测流断面为矩形（lmX lm), 整个断面由浆砌块石而成，气象场设在左岸山坡上。 空冰斗水文点设在与1号冰川相邻的空冰斗的斗口处，海拔为3804m，控制面积为 1.68k㎡，测流断面为矩形（lmxl.5m)，由浆砌块石而成，气象场设在右岸山坡上。 该水文点主要是观测积雪径流。 总控制水文点设在大西沟与罗布道沟汇合处，海拔为3 404m。该水文点主要观测研 究区7条冰川及冰川周围山坡积雪降水径流。断面由浆砌块石而成，在断面上设有工作 桥，便于测流，气象场设在左岸山坡上。 所有水文点都装有水尺和自记水位计，测流均采用流速仪。 本数据集包括天山冰川观测试验站1号冰川、空冰斗、总控3个监测点1980-2002年气象水文观测数据及后峡基本站观测数据。为冰川监测提供详实的气象数据支持。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仪器观测、人工收集，数据质量良好。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原始数据，经过校验，数据质量可靠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xls,rar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总控, 空冰斗, 大本营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1980 1981 1982 1983 1984 1985 1986 1987 1988 1989 1990 1991 1992 1993 1994 1995 1996 1997 1998 1999 2000 2001 2002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wangfeiteng@lzb.zc.cn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1980-2002年天山冰川观测试验站水文气象数据观测数据全集. 国家冰川冻土沙漠科学数据中心(http://www.ncdc.ac.cn), 2020. https://cstr.cn/CSTR:11738.11.ncdc.Tianshan.2020.72.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