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黄河河南段浮游植物数据集（2021年）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Phytoplankton data set in the Henan  section of the Yellow River(2021)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10.12072/ncdc.water-eco.db6413.2024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11738.11.NCDC.WATER-ECO.DB6413.2024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本数据集整合了于2021年6月参照国控及省控水质监测并结合自然保护区、省界断面同时综合考虑与流域生态保护重点区域的协同性，在黄河河南段流域共设置16个采样点的浮游植物数据集，涉及2条干流、11条支流和3个水库。本数据共鉴定出浮游藻类155种，隶属于7门67属，其中绿藻门68种，占据总种数的44%；硅藻门60种，占比为39%；蓝藻门12种，占比为8%；裸藻门6种，占比为4%；甲藻门、隐藻门各4种，分别占3%；金藻门最少，只有1种，占比为1%。黄河干流的平均丰度为6.83×105cell/L，平均生物量为0.53mg/L；水库的平均丰度为4.27×106cell/L，平均生物量为2.36mg/L；黄河支流的平均丰度为5.68×106cell/L，平均生物量为3.67mg/L。数据中包含设置位点所属的水体、藻类物种数、藻类丰度、生物量等。该数据集可为黄河流域的水生态调查提供基础数据。    数据集Excel文件共包含1个sheet为数据集基本介绍，详细介绍了各个位点的名称、所属水体、物种组成，物种数以及浮游藻类在各个位点的丰度与生物量。   数据共计16个样点信息，每个样点有14条信息，即Excel中的14列，14列信息中包含了位点、经度、纬度、藻类所属的门、纲、目、科、属、种、拉丁文、丰度和生物量。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  本原始数据浮游藻类采样方法定量样品采用1L采水器，在水面至以下0.5-1m区域，采集1L水样置于样品瓶中，参照《水废水检测分析方法》加入鲁哥氏液，将样品固定，浓缩，然后待测。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  本数据集浮游植物物种数通过显微镜观察法进行藻细胞计数，通过形态分类方法鉴定浮游藻类至属（种）。参照《水生生物学》，通过公式换算，得出密度值，密度值与藻类平均湿重的乘积为生物量。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  样品采集按照严格规范进行采集，所有位点样品都在显微镜下鉴定3次，以确保数据的准确性。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2021/06/01-2021/06/30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黄河河南段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2413.0m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黄河, 藻类, 浮游植物组成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湖沼学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黄河河南段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113.68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唐媛媛,  王飞虎,  张淑稳,  沙渊璞,  董静,  袁华涛,  张景晓,  高肖飞,  宋东蓥,  高云霓,  李学军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唐媛媛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王飞虎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张淑稳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沙渊璞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袁华涛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张景晓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高肖飞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宋东蓥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高云霓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李学军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李学军, 高云霓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232102320250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黄河河南段干支流水生态监测与健康评价体系研究与应用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唐媛媛,王飞虎,张淑稳,沙渊璞,董静,袁华涛,张景晓,高肖飞,宋东蓥,高云霓,李学军. 黄河河南段浮游植物数据集（2021年）. 国家冰川冻土沙漠科学数据中心(http://www.ncdc.ac.cn), 2024. https://cstr.cn/CSTR:11738.11.NCDC.WATER-ECO.DB6413.2024.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