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天津金海湖湖水预处理出水水质数据集（2020年7月20-23日）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Tianjin Jinhai Lake Lake Pretreatment Effluent Water Quality Dataset (July 20-23,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10.12072/ncdc.MDBW.db0021.2021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11738.11.ncdc.MDBW.2021.13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2020年采集的天津金海湖湖水经预处理后的出水水样，经第三方检测机构国家海水及苦咸水利用产品质量监督检验中心检测获得的水质报告。精密过滤系统采用过滤精度5μm的袋式滤芯和熔喷滤芯串联，精密过滤器操作压力0.3MPa。超滤系统采用聚偏氟乙烯管式膜（平均孔径0.1μm，膜管内径8mm，天津海普尔），超滤操作压力0.13MPa，循环流量43~45m3/h，产水流量控制在2m3/h。   检测内容包括钙离子、镁离子、钾、钠、氯化物、硫酸盐、锰、铁、总有机碳、化学需氧量、总硬度、总碱度、溶解性总固体、颗粒粒径分布。   根据《生活饮用水标准检验方法》GB/T 5750-2006、《水质钾和钠的测定 火焰原子吸收分光光度法》 GB/T 11904-1989、《工业循环冷却水中钙、镁离子的测定EDTA滴定法》GB/T 15452-2009等标准规范测试方法和流程。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  由第三方检测机构进行水质检测。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数据生产过程:采集金海湖湖水经精密过滤系统或精密过滤-超滤系统预处理后的产水样品，经第三方检测机构检测获得。精密过滤系统采用过滤精度5μm的袋式滤芯和熔喷滤芯串联，精密过滤器操作压力0.3MPa。超滤系统采用聚偏氟乙烯管式膜（平均孔径0.1 μm，膜管内径8mm，天津海普尔），超滤操作压力0.13MPa，循环流量43~45m3/h，产水流量控制在2 m3/h。   (2)方法和标准规范: 根据《生活饮用水标准检验方法》GB/T 5750-2006、《水质钾和钠的测定 火焰原子吸收分光光度法》 GB/T 11904-1989、《工业循环冷却水中钙、镁离子的测定 EDTA滴定法》GB/T 15452-2009等标准规范测试方法和流程。</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2020/07/20-2020/07/23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天津市滨海新区金海湖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苦咸水, 精密过滤, 超滤, 水质, 溶解性总固体, 硬度, 总有机碳, 颗粒粒径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天津市滨海新区金海湖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杜润红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杜润红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杜润红</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2017YFE0114200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小型高效节能的沙漠苦咸水膜法淡化工艺开发和设备研制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杜润红. 天津金海湖湖水预处理出水水质数据集（2020年7月20-23日）. 国家冰川冻土沙漠科学数据中心(http://www.ncdc.ac.cn), 2021. https://cstr.cn/CSTR:11738.11.ncdc.MDBW.2021.13.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