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Tianjin Jinhai Lake Lake Pretreatment Effluent Water Quality Dataset (July 20-23,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10.12072/ncdc.MDBW.db0021.2021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 collected water samples of Tianjin Jinhai Lake water after pre-treatment of the effluent water, the water quality report obtained by the third-party testing organization National Center for Supervision and Inspection of Seawater and Brackish Water Product Quality Utilization Testing. The precision filtration system adopts bag filter element with filtration precision of 5μm and meltblown filter element in series, and the precision filter operating pressure is 0.3MPa. The ultrafiltration system adopts polyvinylidene fluoride tubular membrane (average pore size of 0.1μm, inner diameter of the membrane tube is 8mm, Tianjin Hepel), and the ultrafiltration operating pressure is 0.13MPa, with the recirculation flow rate of 43~45m3/h, and the flow rate of the produced water is controlled at 2m3/h. The test includes calcium ion, magnesium ion, potassium, sodium, chloride, sulfate, manganese, iron, total organic carbon, chemical oxygen demand, total hardness, total alkalinity, total dissolved solids, particle size distribution. According to the “Standard Test Methods for Drinking Water” GB/T 5750-2006, “Determination of Potassium and Sodium in Water Quality Flame Atomic Absorption Spectrophotometry” GB/T 11904-1989, “Determination of Calcium and Magnesium Ions in Industrial Circulating Cooling Water EDTA Titration Method” GB/T 15452-2009 and other standardized test methods and Procedure.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Experimentally obtained.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Water quality testing by a third-party testing organization.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(1)Data production process:Collecting samples of produced water from the lake water of Jinhai Lake after pretreatment by the precision filtration system or precision filtration-ultrafiltration system, and obtaining them by the third-party testing organization. The precision filtration system adopts bag filter element with filtration precision of 5 μm and meltblown filter element in series, and the operating pressure of the precision filter is 0.3 MPa. The ultrafiltration system adopts polyvinylidene fluoride tubular membrane (average pore size of 0.1 μm, inner diameter of the membrane tube is 8 mm, Tianjin HaiPuLu), and the operating pressure of the ultrafiltration is 0.13 MPa, and the recirculation flow rate is 43~45 m3/h, and the flow rate of the produced water is controlled at 2 m3/h.   (2)Methods and standards: According to “Standard Test Methods for Drinking Water” GB/T 5750-2006, “Determination of Potassium and Sodium in Water Quality Flame Atomic Absorption Spectrophotometry” GB/T 11904-1989, “Determination of Calcium and Magnesium Ions in Industrial Circulating Cooling Water EDTA Titration Method” GB/T 15452-2009. The test methods and processes are standardized in the standards.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time:2020/07/20-2020/07/23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place:Jinhai Lake, Binhai New Area, Tianjin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Theme:Brackish water, precision filtration, ultrafiltration, water quality, total dissolved solids, hardness, total organic carbon, particle size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Place:Jinhai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Runhong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Runhong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Runhong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Runhong. Tianjin Jinhai Lake Lake Pretreatment Effluent Water Quality Dataset (July 20-23, 2020). National Cryosphere Desert Data Center(http://www.ncdc.ac.cn), 2021. https://cstr.cn/CSTR:11738.11.ncdc.MDBW.2021.13.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