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祁连山自然保护区植被参数数据集（2000-2018年）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parameter data set of Qilian Mountain Nature Reserve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11738.11.ncdc.nieer.db2750.2023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  本数据集包括祁连山自然保护区归一化植被指数（NDVI）、植被净初级生产力（NPP）和植被覆盖度（fc）数据。数据采用MODIS植被参数数据集，经过拼接、预处理等生成了祁连山自然保护区植被参数数据集。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  数据下载后，通过MRT、ArcGIS、模型等进行加工处理。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  按照《卫星遥感影像植被指数产品规范》（GB/T30115-2013）、《卫星遥感影像植被覆盖度产品规范》（GB/T41280-2022）和《遥感产品真实性检验导则》（GB/T 36296-2018）标准，通过波段比值法、CASA模型等生产了祁连山自然保护区植被参数数据集。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植被参数, NDVI, NPP, 植被覆盖度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周圣明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祁元. 祁连山自然保护区植被参数数据集（2000-2018年）. 国家冰川冻土沙漠科学数据中心(http://www.ncdc.ac.cn), 2023. https://cstr.cn/CSTR:11738.11.ncdc.nieer.db2750.2023.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