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北极陆地植被数据集（1982-2015年）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Vegetation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  本数据集提供了1982年至2015年北极陆地地区（北纬66°以北）的植被动态监测数据，包含7月和8月植被指数（NDVI），空间分辨率为10 km，采用等积可扩展地球网格（EASE-Grid 2.0）投影。数据集基于多源遥感数据融合构建，整合了GIMMS NDVI3g v1（1982-2015，半月尺度）、MODIS植被产品（2000-2015，包括MOD13C2 NDVI），通过时序重建与空间融合算法生成长时间连续一致的植被参量序列。数据加工采用先进的植被动态提取技术：基于交叉定标与辐射归一化方法消除不同卫星传感器间的系统偏差，采用自适应滤波算法（如SG滤波、HANTS模型）有效剔除云污染、大气干扰及冰雪覆盖引起的异常波动。与FLUXNET通量站植被观测、地面调查数据对比，NDVI误差控制在±0.05以内，生长季长度检测精度达85%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  本数据集基于多源卫星遥感数据的系统集成与协同处理构建，具体数据来源及特征如下：GIMMS NDVI3g v1：基于AVHRR传感器的第三代全球植被指数数据集，提供1982-2015年逐半月NDVI数据，空间分辨率约8 km。该数据集经过辐射定标、轨道漂移校正和大气效应处理，是当前北极长期植被动态研究最广泛使用的数据基础。MODIS NDVI产品（MOD13C2）：基于Terra卫星的中分辨率成像光谱仪数据，提供2000-2015年逐月NDVI数据，空间分辨率0.05°（约5.6 km）。该产品采用合成算法最大程度减少云和气溶胶影响，具有较高的时序一致性和空间精度。FLUXNET2015北极通量站点数据：包含多个北极苔原、灌木和湿地生态系统的植被观测记录，用于NDVI产品的精度验证和物候参数校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  本数据集通过系统化的多源遥感数据融合与植被动态重建流程构建，首先对GIMMS NDVI3g v1和MODIS MOD13C2 NDVI数据进行辐射校正、传感器定标与空间配准，通过BRDF校正消除观测几何效应，并统一重采样至10 km EASE-Grid 2.0网格系统。采用分段融合策略建立1982-2015年连续时序：1982-1999年以GIMMS数据为基础，利用MODIS数据构建交叉校准模型；2000-2015年融合双源数据，基于贝叶斯框架优化数据质量。通过自适应Savitzky-Golay滤波结合HANTS算法有效剔除云污染、大气干扰及冰雪噪声，并采用时间序列自回归模型进行缺失值填补。针对7-8月植被生长高峰期，应用最大值合成法生成月际NDVI产品，结合改进的混合像元分解模型与CAVM植被分类信息提取优化植被信号，最终形成空间连续、时序一致的北极植被指数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多层次质量控制体系确保植被指数数据的可靠性与科学适用性。在时空一致性方面，多源数据融合有效解决了单传感器数据在北极高纬度地区因云覆盖、冰雪干扰和极夜现象导致的监测盲区，1982-2015年7-8月数据空间完整度达到97.3%，时序连续度超过98.8%。基于FLUXNET2015北极通量站点植被观测数据对比显示，7-8月NDVI与地面实测值的平均绝对误差为0.03，均方根误差控制在0.04以内，决定系数（R²）达0.86；与高分辨率Landsat NDVI产品（30米分辨率）在典型苔原-灌木生态过渡带的对比中，7-8月空间相关系数分别为0.89和0.87。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多源数据, 植被, 陆地蒸散发, 温度效应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北极陆地植被数据集（1982-2015年）. 国家冰川冻土沙漠科学数据中心(http://www.ncdc.ac.cn), 2026. https://cstr.cn/CSTR:11738.11.NCDC.ARCTIC-CHANGE.DB7150.2026.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