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湖北省巴东县黄土坡地下水埋深、温度数据集（2019-2024年）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Depth and Temperature Dataset of Huangtupo in Badong County, Hubei Province (2019-2024)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2019年10月14日至2025年5月10日间对湖北省巴东县黄土坡滑坡的地下水埋深、温度的7个监测点的监测数据。水埋深依次包含字段时间（年月日时分秒）、序号、测站编号、灾害体名称、测站名称、地区、埋深（m）。温度依次包含字段时间（年月日时分秒）、序号、测站编号、灾害体名称、测站名称、地区、水温（℃）。   数据采集地空间位置为110° 23′14″E，31° 2′42″N。   数据中的“nan”表示空值。   此处仅为2019-2020年的示例数据。如需获取该数据集其他年份的数据，请通过邮件或电话联系数据管理者。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  JW-200DXS型仪器自动观测。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2019/10/14-2024/12/31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巴东县黄土坡滑坡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滑坡地下水水位, 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巴东县黄土坡滑坡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邹宗兴,刘军旗. 湖北省巴东县黄土坡地下水埋深、温度数据集（2019-2024年）. 国家冰川冻土沙漠科学数据中心(http://www.ncdc.ac.cn), 2026. https://cstr.cn/CSTR:11738.11.NCDC.BNORSG.DB7228.2026.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