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黑河流域中游典型土壤剖面物理性质数据（2009-2010年）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Physical properties of typical soil profiles in the middle reaches of Heihe River Basin (2009-2010)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10.12072/ncdc.973Desert.db0045.2020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11738.11.ncdc.973Desert.2020.112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是水文生态研究的基础数据，主要作为陆面过程模型和水文模型参数使用。数据文件：表格类型数据-中游土壤剖面数据.xls，包含1个表：土壤属性，数据包含了黑河流域46个土壤剖面的土壤属性数据，包括：砂土含量、粘土含量、有机质含量等数据。 主要数据指标：经度、纬度、深度、容重、有机质g/kg、砂粒、粘粒、粉粒、质地、饱和含水量、饱和导水率cm/h、调位含水量%、田间含水量%。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数据来自专题：内陆河流域水文过程研究数据支撑研究。调查方法：将土壤剖面用环刀采集后在实验室进行室内分析，采用天平称重、叶绿素方法和饱和导水率测量系统进行定量分析。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本数据表是由专人根据记录本手工录入。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严格按照仪器操作规范进行观测和数据采集。 (1)数据生产过程：将采集的土壤样本烘干24小时测量土壤容重、采用筛子过滤方法测量土壤粒径，采用叶绿素方法测量有机质含量，采用饱和导水率测量系统观测饱和导水率。 (2)方法和标准规范: 完全按照仪器使用规范分析数据 (3)应用范围: 陆面过程模型和水文模型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2009/01/01-2010/10/31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56.0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水文生态模型, 物理性质, 土壤剖面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黑河流域中游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97.37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韩旭军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韩旭军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韩旭军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流域水文过程与绿洲化、荒漠化的相互作用及综合模拟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韩旭军. 黑河流域中游典型土壤剖面物理性质数据（2009-2010年）. 国家冰川冻土沙漠科学数据中心(http://www.ncdc.ac.cn), 2021. https://cstr.cn/CSTR:11738.11.ncdc.973Desert.2020.112.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