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疏勒河流域铁路分布数据集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Rail Map Of The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2000年疏勒河流域铁路分布图，包括肃北蒙古自治区、瓜州市、敦煌市、玉门市、阿克塞哈萨克族、肃北蒙古族自治区比例尺250000，投影经纬度，数据包括空间数据和属性数据，属性字段：code（铁路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疏勒河流域铁路分布图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铁路, 基础数据, SHP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疏勒河流域,  肃北蒙古自治区、瓜州市、敦煌市、玉门市、阿克塞哈萨克族、肃北蒙古族自治区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疏勒河流域铁路分布数据集. 国家冰川冻土沙漠科学数据中心(http://www.ncdc.ac.cn), 2021. https://cstr.cn/CSTR:11738.11.ncdc.Westdc.2020.334.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