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of deformation, rainfall and water level of Shuping landslide in Zigui County of the Three Gorges Reservoir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records relevant monitoring data of Shuping landslide in Zigui County of the Three Gorges Reservoir Area in 2018, mainly including the basic characteristics of Shuping landslide and the use description of monitoring data, surface displacement GPS monitoring results table, rainfall and Yangtze River water level observation data table. Data time resolution: 1 month for displacement and deformation monitoring, 1 day for rainfall and reservoir water level monitoring.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been checked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Theme:Oberved data, Rainfall, water level, GPS monitoring of surface displacement, Shuping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of the Yangtze River,  ZIgui County,  Shuping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contacts:Hai Feng Huang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Shuqiang,  Huang haifeng,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LU Shuqiang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Shuqiang, Huang haifeng, YI Wu. Monitoring data of deformation, rainfall and water level of Shuping landslide in Zigui County of the Three Gorges Reservoir Area in 2018. National Cryosphere Desert Data Center(http://www.ncdc.ac.cn), 2020. https://cstr.cn/CSTR:11738.11.ncdc.Sanxia.2020.108.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