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Data set of major cities in the Chaohu Lake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focuses on the geographic location information of seven major cities in the Chaohu Lake Basin, including Shucheng County, Hefei City, Feixi County, Feidong County, Chaohu City, Lujiang County, and Wuhu City, and accurately defines the names and geographic coordinates of each city through the integrated application of high-precision spatial data technology and geographic information systems (GIS). By utilizing this dataset, it can help improve the management efficiency of the cities in the Chaohu Lake Basin, promote the balanced and sustainable development of the regional economy, and at the same time, enhance the resilience to natural disasters, and provide a solid data support for the construction of a livable, resilient and green urban environment.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core part of the dataset comes from official organizations such as national and provincial statistical bureaus and geographic information bureaus.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Integrate the collected administrative division data to ensure that each city's name, administrative division code, geographic location coordinates, and other information are accurate.   (2) Integrate the geographic coordinates and boundary information of the cities to generate a geographic location dataset containing all major cities.   (3) The data were checked for accuracy using Geographic Information System (GIS) software to ensure that the geographic location and boundary information of the cities matched the actual situation.   (4) Use geographic information system (GIS) software to produce maps of the major cities in the Chaohu Lake Basin based on the integrated geographic location dataset.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core data of the dataset comes from the national and provincial statistical bureaus, geographic information bureaus, and other official organizations, which ensures the authority and accuracy of the data. At the same time, the data are verified and supplemented by a variety of means, including online map services, ArcGIS, a professional GIS data source, as well as field research, to further enhance the accuracy of the data. Key information such as the geographic coordinates of each city is strictly checked to ensure that it matches the actual situation.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place:Chaohu lake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Theme:Chaohu River Basin, City, Remote Sensing Images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Place:Shucheng County,  Hefei City,  Feixi County,  Feidong County,  Chaohu City,  Lujiang County,  Wuwei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Qingfang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Qingfang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Qingfang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Qingfang.  Data set of major cities in the Chaohu Lake Basin. National Cryosphere Desert Data Center(http://www.ncdc.ac.cn), 2025. https://cstr.cn/CSTR:11738.11.NCDC.NHRI.DB6781.2025.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