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test: runoff data of measuring weir in intensive observation area of Pailugou basin (2006-2008)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10.12072/ncdc.NIEER.db1873.2022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comes from the runoff measurement of the measuring weir in the drainage ditch basin. The measurement time is two complete years from October 2006 to October 2008. The observation location is the outlet of the drainage ditch basin, which is all manual observation. The flow measurement method is divided into two methods: triangular weir ice flow measurement and container flow measurement. The flow measurement method is selected according to the runoff mode. It was observed every five days from October 2006 to April 2007, three times a day from May to September 2007, once every five days from October 2007 to April 2008, daily observation data from May to September 2008 and once every five days in October 2008. This data is the key hydrological observation data for hydrological simulation in Pailugou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was observed every five days from October 2006 to April 2007, three times a day from May to September 2007, once every five days from October 2007 to April 2008, daily observation data from May to September 2008 and once every five days in October 2008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flow measurement methods are divided into two methods: triangular weir ice flow measurement and container flow measurement. The flow measurement method is selected according to the runoff mode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time:2006/10/14-2008/11/13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forest hydrology experimental area, drainage ditch basin,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Theme:Measuring weir, runoff, Qinghai Spruce, hydrological section, surface water, runoff</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forest hydrology experimental area,  drainage ditch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Heihe River comprehensive remote sensing joint test: runoff data of measuring weir in intensive observation area of Pailugou basin (2006-2008). National Cryosphere Desert Data Center(http://www.ncdc.ac.cn), 2022. https://cstr.cn/CSTR:11738.11.ncdc.NIEER.2021.1907.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