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Yimeng Mountain and Taishan Mountain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10.12072/ncdc.HHSTBC.db2498.2022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11738.11.ncdc.HHSTBC.db2498.2022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statistical table of Yimeng Mountain and Taishan Mountain National key soil erosion control area in 2019 includes soil erosion statistical table of Licheng District, Changqing District, Taishan District, Daiyue district, Xintai City, Laicheng district and Gangcheng District in Shandong Province in 2019, which is based on satellite remote sensing image processing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size:224.0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Yimeng Mountain and Taishan Mountain National key control area in 2019. National Cryosphere Desert Data Center(http://www.ncdc.ac.cn), 2022. https://cstr.cn/CSTR:11738.11.ncdc.HHSTBC.db2498.2022.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