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小胡杨2号抗逆试验研究(2018-2019年)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Study on stress resistance of Populus euphratica No. 2 (2018-2019)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优良树种小胡杨2号开展区域造林试验的基础上，进一步开展耐旱性研究，主要通过盆栽试验，研究在持续干旱情况下，小胡杨2号应对干旱胁迫的机理，采用样本是2年生小胡杨，5月初从磴口移栽2年生实生苗至装好库布其沙漠沙土塑料盆，截杆40cm促新枝,正常浇水养护后，至8月底开始控水试验，每3天测定一次，直至叶片萎蔫无法测试，测定内容包括：   土壤含水量（土壤盒取样，3个重复）、叶片含水量（5个叶片每个处理）、叶片光合特性（3个重复每个处理）和生化特性（每个指标、每个处理取5g,-80°冷冻后测定，具体测定方法见植物学试验指导）。至叶片完全萎蔫共完成4次测定，土壤含水量丛20.08%降至0.98%，叶片含水量和相对含水量降低，叶片饱和亏缺增加，提高36.25%；随着干旱胁迫增加，小胡杨2净光合速率（A）降低，光合速率随光合有效辐射（PAR）增加，至700mmol m⁻² s⁻¹达到光饱和速率；生化指标丙二醛（MDA）和脯氨酸（POD）含量增加，植物器官在逆境下遭受伤害，发生膜质过氧化作用，丙二醛含量可以反映植物遭受逆境伤害程度，植物遭受逆境胁迫时，脯氨酸含量的增加可以降低细胞水势有利于细胞或组织持水，提高植物的抗逆能力。随着胁迫程度的增加，小胡杨 2 号叶片内POD含量持续上升，与对照相比，不同程度胁迫下POD含量分别增加了5.36%、17.06%、39.21%。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优良树种小胡杨2号开展区域造林试验的基础上，进一步开展耐旱性研究，主要通过盆栽试验，研究在持续干旱情况下，小胡杨2号应对干旱胁迫的机理，采用样本是2年生小胡杨，5月初从磴口移栽2年生实生苗至装好库布其沙漠沙土塑料盆，截杆40 cm促新枝,正常浇水养护后，至8月底开始控水试验，每3天测定一次，直至叶片萎蔫无法测试。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含水量（土壤盒取样，3个重复）、叶片含水量（5个叶片每个处理）、叶片光合特性（3个重复每个处理）和生化特性（每个指标、每个处理取5g,-80°冷冻后测定，具体测定方法见植物学试验指导）。至叶片完全萎蔫共完成4次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呼和浩特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叶片含水量, 光合作用, 光合速率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呼和浩特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梁海荣,  李家陶,  刘雪锋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梁海荣,李家陶,刘雪锋. 小胡杨2号抗逆试验研究(2018-2019年). 国家冰川冻土沙漠科学数据中心(http://www.ncdc.ac.cn), 2022. https://cstr.cn/CSTR:11738.11.ncdc.ZDYF.db1673.2022.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