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祁连山冰川边界模拟矢量数据集（2020-2100年）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Vector Dataset of Simulated Glacier Boundaries for the Qilian Mountains (2020–2100)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10.12072/ncdc.glacier.db7720.2026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11738.11.ncdc.glacier.db7720.2026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精准刻画气候变暖背景下山地冰川的空间演化，是高寒区水资源精细化评估的重要基础。本研究基于耦合开放全球冰川模型（OGGM）的“物理-地形双驱动”冰川形态矢量重构算法，集成中国第二次冰川编目数据集、SRTM数字高程模型数据及CMIP6多模式气象强迫集合，系统模拟了祁连山地区2020-2100年间在四种共享社会经济路径（SSP126、SSP245、SSP370和SSP585）下的冰川矢量数据集，时间分辨率为5年，数据总量约0.98 GB。与基于2020年和2025年卫星遥感影像的冰川边界解译结果及OGGM原始输出相比，本数据集在模拟精度方面表现更优，各情景下重构的冰川面积平均绝对误差稳定控制在0.0068 km²以内，典型冰川的几何边界与实际地形发育及退缩机制高度契合。数据集同时提供了冰川编码、冰川面积、OGGM原始模拟冰川面积、最高海拔、中值海拔、最低海拔、坡向、质心坐标及流域编码等多维属性信息。本数据集可为祁连山地区冰川变化监测、冰川融水模拟及水资源管理等相关研究提供可靠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5年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冰川边界, 祁连山, OGGM, CMIP6</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  赵嘉威,  孙美平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42571163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多模态遥感数据与深度学习模型协同的冰川智能解译方法构建及应用研究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多模态冰川语义分割样本库构建与示范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姚晓军,赵嘉威,孙美平. 祁连山冰川边界模拟矢量数据集（2020-2100年）. 国家冰川冻土沙漠科学数据中心(http://www.ncdc.ac.cn), 2026. https://cstr.cn/CSTR:11738.11.ncdc.glacier.db7720.2026.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