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2000年新疆1:25万土地覆被数据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1:250000 land cover data of Xinjiang in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10.12072/ncdc.nieer.db3224.2023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比例尺1:25万，数据反映2000年新疆土地覆被情况。以1:10万新疆地形图、1:100万新疆土地利用数据、1:100万新疆草地资源数据、1:100万新疆林地资源数据、新疆地区30米分辨率的2000年度TM数据、空间格网精度不低于30米的DEM数据等为数据源，结合2005、2010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2000年新疆土地覆被数据由中国科学院新疆生态与地理研究所独立完成，以1:100万新疆土地利用数据和遥感分类数据的基础上，采用全数字化的方式完成，主要数据源： 1. 1:100万新疆土地利用数据； 2. 30米分辨率的2005年度TM数据； 3. 30米分辨率的DEM数据； 4. 辅助数据1:100万新疆草地资源数据（矢量），1:100万新疆林地资源数据（矢量）； 上述数据均来自历年科研成果的积累。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集2000年前后1-2年时间范围内的TM影像数据，叠加空间格网精度不低于30米的DEM数据，生成正射影像图。利用遥感影像分析软件Ecognition对正射图进行遥感解译，加入人工目视判读，配合野外实地考察成果进行解译精度验证，生成土地覆被数据。 行政区划边界以1：100 000地形图上的行政边界为准；每个土地覆盖类别外业标定采样率，平均每影像块50个点，每片区多于5000个点；野外调查时间与影像获取时间间隔小于1年；外业标定空间定位精度优于15米；采样照片占采样点大于10%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Albers椭球体正轴等面积双标准纬线割圆锥投影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LUCC,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吴世新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2000年新疆1:25万土地覆被数据. 国家冰川冻土沙漠科学数据中心(http://www.ncdc.ac.cn), 2021. https://cstr.cn/CSTR:11738.11.ncdc.nieer.2020.1299.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