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2000年新疆1:25万土地覆被数据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land cover data of Xinjiang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比例尺1:25万，数据反映2000年新疆土地覆被情况。以1:10万新疆地形图、1:100万新疆土地利用数据、1:100万新疆草地资源数据、1:100万新疆林地资源数据、新疆地区30米分辨率的2000年度TM数据、空间格网精度不低于30米的DEM数据等为数据源，结合2005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2000年新疆土地覆被数据由中国科学院新疆生态与地理研究所独立完成，以1:100万新疆土地利用数据和遥感分类数据的基础上，采用全数字化的方式完成，主要数据源： 1. 1:100万新疆土地利用数据； 2. 30米分辨率的2005年度TM数据； 3. 30米分辨率的DEM数据； 4. 辅助数据1:100万新疆草地资源数据（矢量），1:100万新疆林地资源数据（矢量）； 上述数据均来自历年科研成果的积累。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集2000年前后1-2年时间范围内的TM影像数据，叠加空间格网精度不低于30米的DEM数据，生成正射影像图。利用遥感影像分析软件Ecognition对正射图进行遥感解译，加入人工目视判读，配合野外实地考察成果进行解译精度验证，生成土地覆被数据。 行政区划边界以1：100 000地形图上的行政边界为准；每个土地覆盖类别外业标定采样率，平均每影像块50个点，每片区多于5000个点；野外调查时间与影像获取时间间隔小于1年；外业标定空间定位精度优于15米；采样照片占采样点大于10%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Albers椭球体正轴等面积双标准纬线割圆锥投影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LUCC,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2000年新疆1:25万土地覆被数据. 国家冰川冻土沙漠科学数据中心(http://www.ncdc.ac.cn), 2021. https://cstr.cn/CSTR:11738.11.ncdc.nieer.2020.1299.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