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动静耦合循环加载后花岗岩物理力学特性研究数据集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for studying the physical and mechanical properties of granite after dynamic static coupling cyclic loading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10.12072/ncdc.nieer.db2769.2023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11738.11.NCDC.NIEER.DB2769.2023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动载扰动后花岗岩物理力学特性研究数据集主要面向深部岩体工程动态疲劳扰动后物理力学特性的研究，主要基于室内试验获取相关参数，记录了深典型部岩体-花岗岩动态疲劳扰动后纵向波速、渗透率、单轴抗压强度、弹性模量以及泊松比等物理力学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  基于室内试验获取相关参数，记录深典型部岩体-花岗岩动态疲劳扰动后纵向波速、渗透率、单轴抗压强度、弹性模量以及泊松比等物理力学参数。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纵向波速, 渗透率, 单轴抗压强度, 弹性模量, 泊松比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动静耦合循环加载后花岗岩物理力学特性研究数据集. 国家冰川冻土沙漠科学数据中心(http://www.ncdc.ac.cn), 2023. https://cstr.cn/CSTR:11738.11.NCDC.NIEER.DB2769.2023.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