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中国昆仑山脉第二次冰川编目数据集（V1.0）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Second Glacier Inventory Dataset of the Kunlun Mountains in China（V1.0）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研究采用2007年前后的Landsat TM/ETM+、Terra ASTER等光学遥感数据，经过平面矫正与正射校正后，通过自动提取，专家干预修订的方法提取了中国西部2007年的冰川分析信息，并通过野外冰川考察队该数据进行了验证。本数据集为中国昆仑山及咖喇昆仑山第二次冰川编目数据集（V1.0)（2007年）,包含以下属性：冰川名称、一级流域编目、二级流域编码、三级流域编码、GLIMS名称、冰川坐标、冰川高程、最高海拔、最低海拔、冰川面积、冰川周长、冰川高度带分布、冰川不确定性信息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2007年前后的Landsat TM/ETM+、Terra ASTER等光学遥感数据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经过平面矫正与正射校正后，通过自动提取，专家干预修订的方法提取了中国西部2007年的冰川分析信息，并通过野外冰川考察队该数据进行了验证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咖喇昆仑山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冰川变化, 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昆仑山,  冰川区,  咖喇昆仑山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郭万钦,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刘时银,郭万钦,许君利. 中国昆仑山脉第二次冰川编目数据集（V1.0）. 国家冰川冻土沙漠科学数据中心(http://www.ncdc.ac.cn), 2020. https://cstr.cn/CSTR:11738.11.ncdc.Westdc.2020.658.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