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黑河生态水文遥感试验：非均匀下垫面地表蒸散发的多尺度观测试验-径流观测数据集（8号点-高台桥-2012年）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multi scale observation experiment of surface evapotranspiration from non-uniform underlying surface runoff observation data set (point 8-gaotaiqiao-2012)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17日至11月24日的黑河中游径流加密观测中8号点的河流水位和流速观测数据。观测点位于甘肃省张掖市高台县黑河桥，河道宽度210米。河床为泥沙，断面稳定。观测点的经纬度是N39°23'22.93"，N 99°49'37.29"，海拔1347米。数据说明包括以下两部分：   水位观测：采用SR50超声测距仪，数据涵盖时间段6月17日至11月24日，观测频率30分钟，单位（cm）；   流量观测：通过最新技术手段ADCP监测流量，获取精确的水位流量曲线，依托水位过程观测获得径流量变化过程。单位（m3 s-1）；   缺值数据统一采用字符串-6999表示。   多尺度观测试验或站点信息请参考Liu et al. (2016)，观测数据处理请参考He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  观测点位于甘肃省张掖市高台县黑河桥，河道宽度210米。河床为泥沙，断面稳定。观测点的经纬度是N39°23'22.93"，N 99°49'37.29"，海拔1347米。   站点信息请参考Li et al. (2013)和Liu et al. (2018)。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  数据说明包括以下两部分：   水位观测：采用SR50超声测距仪，数据涵盖时间段6月17日至11月24日，观测频率30分钟，单位（cm）；   流量观测：通过最新技术手段ADCP监测流量，获取精确的水位流量曲线，依托水位过程观测获得径流量变化过程。单位（m3 s-1）。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  缺值数据统一采用字符串-6999表示。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2012/06/17-2012/11/24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河川径流观测, ADCP,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8号点高台桥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黑河生态水文遥感试验：非均匀下垫面地表蒸散发的多尺度观测试验-径流观测数据集（8号点-高台桥-2012年）. 国家冰川冻土沙漠科学数据中心(http://www.ncdc.ac.cn), 2021. https://cstr.cn/CSTR:11738.11.ncdc.nieer.2020.1640.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Xin, Cheng Guodong, Liu Shaomin, Xiao Qing, Ma Mingguo, Jin Rui, Che Tao, Liu Qinhuo, Wang Weizhen, Qi Yuan. Heihe Watershed Allied Telemetry Experimental Research (HiWATER): Scientific Objectives and Experimental Design[J]. Bulletin of the American Meteorological Society, 2013, 94(8): 130121120822004.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