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巢湖流域、滁河流域、里下河地区、长三角示范区县级行政区划数据集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County level administrative division datasets for Chaohu River Basin, Chuhe River Basin, Lixiahe Area, and Yangtze River Delta Demonstration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综合集成了巢湖流域、滁河流域、里下河地区以及长三角示范区内的县级行政区划下所有乡镇的详细地理信息。通过整合高分辨率遥感影像、地理信息系统（GIS）分析以及官方行政区划数据，精确绘制了各乡镇的行政边界、地理位置、面积大小等信息。这些信息对于地方政府进行精细化管理、推动乡村振兴、优化资源配置、促进区域经济一体化及加强生态环境保护等方面具有极高价值。   本数据集为制定科学合理的区域发展规划、提升社会治理效能及促进流域与示范区内的可持续发展提供了全面、准确的数据支持。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  数据集的核心基石来源于国家及各省市官方发布的行政区划数据库。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  （1）根据行政区划代码，将不同来源的数据进行比对和整合，确保每个县级行政单元的信息完整且唯一。对县级行政单元和乡镇行政单元的边界坐标进行校正和优化，确保边界的准确性和连续性。   （2）将巢湖流域、滁河流域、里下河地区以及长三角示范区的县级行政区划和乡镇行政区划数据整合到一个统一的数据集中。为数据集添加必要的元数据，如数据来源、数据更新时间、数据加工方法等信息。   （3）对整合后的数据集进行质量检查，包括数据的完整性、准确性、一致性等方面。确保每个县级行政单元的名称、行政区划代码、边界坐标等信息准确无误。   （4）使用地理信息系统（GIS）软件对数据进行空间校验，确保县级行政单元的边界与实际情况相符。   （5）根据加工后的数据，制作县级行政区划图。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全面且精确地覆盖了巢湖流域、滁河流域、里下河地区以及长三角示范区的所有县级行政区划和乡镇行政区划，确保了数据的完整性、准确性和高精度。在数据产生方面，采用了权威的数据来源，包括国家及地方统计局、地理信息局等官方机构发布的最新行政区划数据。   这些数据经过严格的筛选和审核，确保了数据的权威性和准确性。结合了在线地图服务、专业GIS数据源以及实地调研等多种手段，对数据进行验证和补充，以进一步提升数据的精度和完整性。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巢湖流域,滁河流域,里下河地区,长三角示范区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示范区, 乡镇行政区划, 遥感影像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巢湖流域,  滁河流域,  里下河地区,  长三角示范区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胡庆芳. 巢湖流域、滁河流域、里下河地区、长三角示范区县级行政区划数据集. 国家冰川冻土沙漠科学数据中心(http://www.ncdc.ac.cn), 2025. https://cstr.cn/CSTR:11738.11.NCDC.NHRI.DB6779.2025.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