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祁连山0-100cm土壤有机碳密度30m栅格数据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grid data of soil organic carbon density from 0-100cm in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DSM）方法和基于瓦片结构的运算，模拟了祁连山0~100 cm土层30m分辨率土壤有机碳密度空间分布。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本数据集的土壤实测数据主要来源于国家自然科学基金委项目（41771252、41901100、91025002、31270482），甘肃省重大项目（18JR4RA002）等项目集成的432个土壤剖面数据。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预测方法主要是基于机器学习中的极端梯度提升算法（XGBoost，eXtreme Gradient Boosting），利用气候、降水、辐射、地形、植被指数、空间位置等栅格数据作为输入变量进行空间制图。通过bootstrap的重复建模，对每个 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经30次10折交叉验证表明，模型的RMSE和R2分别为5.58 kg/m2和 0.79。最终数据产品共分为142个瓦片（Tile），mean和sd分别表示30次重复建模的均值和标准差，单位为kg/m2，表示单位面积上0~100cm土层内土壤有机碳的质量，文件名中的经纬度表示该瓦片的中心位置。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祁连山；土壤碳；碳密度；1米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张成琦  </w:t>
      </w:r>
      <w:proofErr w:type="gramStart"/>
      <w:r>
        <w:rPr>
          <w:rFonts w:ascii="Times New Roman" w:hAnsi="Times New Roman" w:hint="eastAsia"/>
          <w:sz w:val="24"/>
          <w:szCs w:val="24"/>
          <w:lang w:eastAsia="zh-CN"/>
        </w:rPr>
        <w:t xml:space="preserve">,  张举涛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18JR4RA002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祁连山涵养水源生态系统与水文过程相互作用及其对气候变化的适应研究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朱猛,刘蔚,张举涛,张成琦,冯起. 祁连山0-100cm土壤有机碳密度30m栅格数据. 国家冰川冻土沙漠科学数据中心(http://www.ncdc.ac.cn), 2021. https://cstr.cn/CSTR:11738.11.ncdc.qlsst.2021.21.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