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青藏高原东部地区河流源区冰川尺度与网格尺度质量变化（1970-2000年）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Glacier scale and grid scale quality changes in river source areas of the eastern Qinghai Tibet Plateau (1970-2000)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10.11888/Cryos.tpdc.272884. </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提供了2000年前近乎完整的冰川质量变化数据集，覆盖研究区域约70%的冰川总面积。这份全面的冰川清单为该区域冰川变化的空间异质性提供了宝贵见解。网格化产品结合已发表成果，构建了近50年的质量平衡记录，可用于水文模拟与能量平衡模拟的参数校准，并评估山地冰川消融对海平面上升的贡献。   1970年代至2000年间，青藏高原东部-塔格拉-普拉拉地区总体质量平衡值为−0.30±0.12。小型冰川呈现最显著的负质量变化。冰川质量平衡呈现显著纬度梯度，表明越向南区域质量损失越大。   相较于早期地形图产品，本数据集通过纳入稳定区域数据、解决海拔测量异方差性不确定性、并考虑此前被忽视的海拔测量长程相关性不确定性，实现了对冰川质量平衡不确定性的更全面分析。深入分析揭示等高线生成过程及陡坡区不确定性增大是质量收支不确定性的主要驱动因素。这些发现强调在解读冰川质量平衡估算值时，尤其在复杂地形区域，必须严谨评估并缓解这些不确定性来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共采用718幅历史地形图，其中1:50,000比例尺地图142幅，1:100,000比例尺地图576幅；   2. 采用分辨率约30米的SRTM数字高程模型（未填充空洞版本）；   3.KH-9图像；   4. ICESat-2数据。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  采用基于1970至1980年代航空摄影测量的大比例尺地形图衍生的数字高程模型（DEM），并与航天飞机雷达地形测绘任务（SRTM）DEM进行比对，从而全面呈现该区域冰川质量变化图景。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系统性对比Topo与KH-9数据的推导结果，本产品精度水平与KH-9相当甚至更优。但两者在高海拔区域均存在可靠性不足的问题。尽管如此，基于Topo数字高程模型数据推导的总体质量平衡估算值仍与KH-9结果保持一致。</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青藏高原东部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10-100m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青藏高原, 冰川, 高程变化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1970 1971 1972 1973 1974 1975 1976 1977 1978 1979 1980 1981 1982 1983 1984 1985 1986 1987 1988 1989 1990 1991 1992 1993 1994 1995 1996 1997 1998 1999 2000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青藏高原东部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Shiyin Liu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Shiyin Liu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Shiyin Liu</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Shiyin Liu. 青藏高原东部地区河流源区冰川尺度与网格尺度质量变化（1970-2000年）. 国家冰川冻土沙漠科学数据中心(http://www.ncdc.ac.cn), 2025. https://www.doi.org/10.11888/Cryos.tpdc.272884.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Zhu Y, Liu S, Wei J, Wu K, Bolch T, Xu J, Guo W, Jiang Z, Xie F, Yi Y, Shangguan D, Yao X, Zhang Z. Glacier-level and gridded mass change in river sources in the eastern Tibetan Plateau region (ETPR) from the 1970s to 2000[J/OL]. Earth Syst. Sci. Data, 2025-05-08, 17(5): 1851-1871. DOI: 10.5194/essd-17-1851-2025.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