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  该数据集包含了2013年8月15日至2013年12月31日黑河水文气象观测网上游景阳岭站气象要素观测数据。站点位于青海省祁连县景阳岭垭口，下垫面是高寒草甸。观测点的经纬度是101.1160E,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2013年9月24日前四分量辐射由于接线错误，期间数据缺失；（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2013/08/15-2013/12/31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