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2023年甘青宁国家级重点治理区水土流失地块数据集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loss plots in Ganqingning national key control area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10.12072/ncdc.hhstbc.db6754.2025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11738.11.NCDC.HHSTBC.DB6754.2025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年甘青宁国家级重点治理区水土流失地块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2023年年度人为水土流失地块情况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地块数量，不同程度水土流失面积，不同程度的占认为水土流失地块面积比例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甘青宁国家级重点治理区：青海省、宁夏回族自治区、甘肃省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2023年甘青宁国家级重点治理区水土流失地块数据集. 国家冰川冻土沙漠科学数据中心(http://www.ncdc.ac.cn), 2025. https://cstr.cn/CSTR:11738.11.NCDC.HHSTBC.DB6754.2025.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