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microclimate change process of desertification in typical areas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solar radiation, temperature, humidity, Surface temperature, Atmospheric pressure, Sunshine value, Sea level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Place:Cele River,  Xinjiang,  The lower reaches of Heihe River in Inner Mongolia,  Middle reaches of Heihe River in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contributors:Yun Jianying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author:Yun Jianying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Yun Jianying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Yun Jianying. Data set of microclimate change process of desertification in typical areas (2009-2013). National Cryosphere Desert Data Center(http://www.ncdc.ac.cn), 2020. https://cstr.cn/CSTR:11738.11.ncdc.973Desert.2020.126.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