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黑河流域地表过程综合观测网：混合林站叶面积指数-2025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Leaf area index of Mixed forest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10.12072/ncdc.heihe.db7603.2026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11738.11.ncdc.heihe.db7603.2026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  该数据集包含了2025年5月26日至2025年11月30日的黑河水文气象观测网下游混合林站叶面积指数观测数据。站点位于内蒙古额济纳旗四道桥，海拔870 m，下垫面是胡杨与柽柳混合。观测在混合林站（101.1335E, 41.9903N）旁开展，样方大小约30m×30m，样方内布设5个冠层下节点和1个冠层上节点。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  黑河流域地表过程综合观测网下游混合林站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2025/05/26-2025/11/30</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四道桥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 黑河流域地表过程综合观测网：混合林站叶面积指数-2025. 国家冰川冻土沙漠科学数据中心(http://www.ncdc.ac.cn), 2026. https://cstr.cn/CSTR:11738.11.ncdc.heihe.db7603.2026.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