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陆上风电场土壤温湿度数据集（2020年4月）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Soil temperature and humidity dataset for onshore wind farms (April 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10.12072/ncdc.receeiawfppp.db6628.2024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11738.11.NCDC.RECEEIAWFPPP.DB6628.2024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本数据来自于陆上风电场陆面-大气边界层野外观测试验，观测要素为浅层土壤温度和体积含水量。 陆上风电场土壤温湿度数据集的观测地点为河北尚义，目录名为land_SY_soil，文件名为SOIL_VAR.csv。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使用土壤温湿度探头自主监测。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采用python软件对原始数据进行整理。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采用python软件对原始数据进行质量控制，数据质量良好。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2020/04/01-2020/04/30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河北省尚义县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39.4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陆上风电场, 土壤温度, 土壤湿度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河北省尚义县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41.54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113.83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114.44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40.73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余晔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余晔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余晔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2018YFB1502800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风电场、光伏电站生态气候效应和环境影响评价研究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 余晔. 陆上风电场土壤温湿度数据集（2020年4月）. 国家冰川冻土沙漠科学数据中心(http://www.ncdc.ac.cn), 2024. https://cstr.cn/CSTR:11738.11.NCDC.RECEEIAWFPPP.DB6628.2024.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