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Doc values of water and soil water in hulugou watershed of Heihe River Basin from May to September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10.12072/ncdc.nieer.db3089.2023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includes doc values of river water and soil water at the outlet of hulugou small watershed from May to September 2013. Contains an excel table for DOC values of river water and soil. The sampling frequency is once a week. The sample doc value was determined by analytikjena multi n / C 3100 total nitrogen and total carbon analyzer. Sampling location: the river water sampling point is located at the outlet flow weir of hulugou small watershed in the upper reaches of Heihe River, and the soil water sampling point is located at the lower soil profile 300m above No.2 meteorological station. Monitoring elements: serial number, sampling point location, geographical coordinates, sampling time, Doc (mg / 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sampling point of river water is located at the outlet flow weir of hulugou small watershed in the upper reaches of Heihe River, and the sampling point of soil water is located at the lower soil profile 300m above No.2 meteorological station. &lt;/p&gt;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sample doc value was determined by analytikjena multi n / C 3100 total nitrogen and total carbon analyzer.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&lt;p&gt;Good data quality&lt;/p&gt;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time:2013/05/01-2013/09/01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place:Hulugou basin in the upper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 water, DOC, Soil water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Place:Hulugou,  Total basin outlet,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contributors:SUN Ziyong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author:Chang qixin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manager:SUN Ziyong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SUN Ziyong. Doc values of water and soil water in hulugou watershed of Heihe River Basin from May to September 2013. National Cryosphere Desert Data Center(http://www.ncdc.ac.cn), 2021. https://cstr.cn/CSTR:11738.11.ncdc.NIEER.2021.1836.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