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cropland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  该数据集包含了2014年1月23日至2014年12月31日的黑河水文气象观测网下游农田站的涡动相关仪观测数据。站点位于内蒙古额济纳旗四道桥，下垫面是甜瓜。观测点的经纬度是101.1338E, 42.0048N，海拔875m。涡动相关仪的架高3.5m，采样频率是10Hz，超声朝向是正北向，超声风速温度仪（CSAT3）与CO2/H2O分析仪（4月15日前为EC150，6月10日后为Li7500A）之间的距离是0cm（4月15日前）/15cm（6月10日后）。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16日至6月9日由于观测塔的调整，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2014/02/01-2015/01/09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内蒙古额济纳旗四道桥，下垫面是甜瓜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二氧化碳通量,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农田站,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