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湖北省秭归县气象数据集（2015-2019年）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of Zigui County, Hubei Province (2015-2019)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10.12072/ncdc.bnorsg.db7206.2026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11738.11.NCDC.BNORSG.DB7206.2026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  本数据集包含了2015年1月1日至2019年8月27日期间，覆盖湖北省秭归县5年的气温数据。字段内容依次为时间（年月日时）、气压（hPa）、风速（m/s）、气温（℃）、相对湿度（%）、降水量（mm）。   数据采集地空间位置为110° 57′44″E，30° 49′48″N。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110.96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刘军旗. 湖北省秭归县气象数据集（2015-2019年）. 国家冰川冻土沙漠科学数据中心(http://www.ncdc.ac.cn), 2026. https://cstr.cn/CSTR:11738.11.NCDC.BNORSG.DB7206.2026.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