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全球1:100万机场数据集（2013年）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Airport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数据集为全球100万机场的空间分布，主要包括机场的名称和空间经纬度。数据的时间范围为2013年 比例尺为 1:100万 字段1：NAME(机场名称) 数据类型：Text（100）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全球研究, 机场, 人文地理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-173.88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-58.26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全球1:100万机场数据集（2013年）. 国家冰川冻土沙漠科学数据中心(http://www.ncdc.ac.cn), 2020. https://cstr.cn/CSTR:11738.11.ncdc.Westdc.2020.744.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