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东北1km多年冻土温度图（2023-2024年）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1km permafrost temperature map of Northeast China (2023-2024)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10.12072/ncdc.nieer.db7272.2026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11738.11.NCDC.NIEER.DB7272.2026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  本数据集针对中国东北大小兴安岭地区多年冻土年平均地温（MAGST）空间分布的异质性，提供了一套高精度的地温空间模拟产品。数据集基于多源观测与机器学习框架构建，综合利用了区域内深孔（&gt;20 m）与浅孔钻孔的15 m深度地温观测实测数据。研究选取降水（PRE）、地表融化指数（TDD）、地形位置指数（TPI）等环境因子作为关键预测变量，运用随机森林（Random Forest, RF）回归算法，模拟生成了研究区空间分辨率为1 km的年平均地温分布图。该数据有效重建并拓展了东北地区地温的空间格局信息。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  基础样本：整合了区域内所有深孔及浅孔钻孔的15 m深度地温实测数据（涵盖104个站点）。   预测变量：降水（PRE）、地表融化指数（TDD）、地形位置指数（TPI）等。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  数据整合：清洗并整合钻孔测温数据，作为训练集与验证集。   模型构建：采用随机森林回归算法建立地温与环境因子之间的非线性关系模型。   空间制图：将训练好的模型应用至全区域，生成MAGST空间分布图。   质量控制：通过交叉验证确保模型在站点尺度的拟合精度。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  本数据采用机器学习方法进行模型构建，计算混淆矩阵、总体准确率（Overall Accuracy）。结果显示，模型具有较高的一致性。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中国东北地区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年平均地温分布, 1km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刘广岳,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鲁莹莹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刘广岳,赵林. 东北1km多年冻土温度图（2023-2024年）. 国家冰川冻土沙漠科学数据中心(http://www.ncdc.ac.cn), 2026. https://cstr.cn/CSTR:11738.11.NCDC.NIEER.DB7272.2026.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