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and soil dataset of human disturbance in alpine mining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10.12072/ncdc.db7688.2026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11738.11.ncdc.db7688.2026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Vegetation community survey: Randomly select a sample plot with a size of 0.5 m * 0.5 m to investigate the characteristics of the plant community. Each plot has 4 replicates. Within each plot, measure the average height of the above ground plant community with a ruler (record 10 times in each plot, take the average) and the height of individual plants. Use the needle puncture method to determine the coverage of the vegetation community. (2) Aboveground biomass: After sorting out the litter in the sample plot, use scissors to cut off the above ground parts of the vegetation, put them into envelopes and mark them. At the same time, separate samples were collected within the sample plot, and each plant species harvested was individually bagged and labeled. Bring the collected plant samples back to the laboratory, kill at 105 ℃ for 15 minutes, dry at 65 ℃ to constant weight, weigh and record, and obtain the aboveground biomass of the community and species. (3) Root biomass: In the cut plant plot, use a root drill with a diameter of 7 cm to take 3 drills from 0-10 cm, mix the soil samples of the 3 drills, and sieve them through a 2 mm sieve. Wash the unfiltered plant roots and bring them back to the laboratory for drying at 65 ℃ until they reach a constant weight. Weigh and record the root biomass of each plot. (4) Soil bulk density and water holding capacity: Using the ring knife method, 0-10 undisturbed soils were collected with a ring knife with a diameter of 5 cm and a height of 5 cm in the sample plot of the community, and brought back to the laboratory for measuring soil bulk density and water holding capacity. The soil saturation water holding capacity, field water holding capacity, capillary water holding capacity, and bulk density are measured using the ring knife method. The specific measurement process and calculation method refer to the "Forest Soil Analysis Method" in the forestry industry standard of the People's Republic of China. (5) Soil nutrients and pH value: To determine soil pH value, first weigh 5 g of air dried soil and place it in a beaker. Add 10 ml of deionized water according to the water to soil ratio (1:2.5), mix thoroughly, and let it stand for 10 minutes. Use a pH and acidity meter for measurement. Soil organic carbon was determined using the potassium dichromate external heating method; Soil total nitrogen was determined using the semi trace Kjeldahl method; The total phosphorus in the soil is measured using a spectrophotometer, while the total potassium and available potassium are measured using a flame photometer. The specific operation method refers to the determination method in Bao Shidan's "Soil Agrochemical Analysis". (6) Determination of soil microbial biomass carbon, nitrogen, phosphorus, and soil microbial species composition: Soil microbial biomass carbon and microbial biomass nitrogen: determined by chloroform fumigation extraction method: take 2 portions of about 10 g fresh soil, one portion is directly extracted with 40 mL of 0.05 mol/L K2SO4 solution, and the other portion is placed in a vacuum dryer and fumigated with chloroform for 24 hours under dark conditions, then extracted with 40 mL of 0.05 mol/L K2SO4 solution. Shake the soil sample dissolved in K2SO4 solution in an oscillator (150 rpm/min) and extract for 1 hour. Filter through a microporous membrane or quantitative filter paper and collect the extract. Measure the total organic carbon (TOC) and total organic nitrogen (TON) content of soil before and after fumigation using a TOC analyzer, and calculate the microbial biomass carbon and nitrogen of the soil. (Unit: mg/kg). Soil microbial biomass phosphorus: Weigh 5g of fumigated (treated the same as measuring microbial carbon and nitrogen) and non fumigated soil samples separately, extract with sodium bicarbonate (50ml of leaching agent is required for each 5g, soil: water=1:10), add a spoonful of phosphorus free activated carbon, cover with a small green bottle, shake on a reciprocating shaker for 30 minutes, and immediately filter with quantitative filter paper. Take 10ml of the filtrate, then add 5ml of molybdenum antimony color reagent, shake well in batches, and gradually remove carbon dioxide. Leave at room temperature for 30 minutes and perform colorimetric analysis using a wavelength of 700 (or 880nm if possible). Adjust the zero point of the spectrophotometer using blank solution (10ml leaching agent instead of filtrate, treated as above) as the reference solution. The concentration of the blank solution is 0, and the absorption value of the test solution is measured. Calculate the microbial biomass and phosphorus content of the soil. (Unit: mg/kg). DNA Extraction: Reference for Soil Microbial DNA Extraction Method PowerSoil DNA Isolation Kit (MoBio Laboratories, Carlsbad, CA) 【Omega Stool DNA Kit】 Reagent kit manual. The extracted DNA was detected by 1% agarose gel electrophoresis and spectrophotometry. Samples that have passed quality inspection are stored at -20 ℃ for future experimental use. PCR amplification: Use primers (fill in according to the selected primers) to amplify (fill in according to the selected primers) the gene region. Add 8bp barcode sequences at the 5 'ends of upstream and downstream primers to distinguish different samples. PCR reaction system (total system is 25) μL）：12.5 μL KAPA 2G Robust Hot Start Ready Mix、1 μL Forward Primer(5 μM)、1 μL Reverse Primer(5 μM)、5 μL DNA（ The total amount of DNA added was 30 ng, and finally 5.5 μ L of dd H2O was added to make up to 25 μ L. Reaction parameters: 95 ℃ pre denaturation for 5 minutes; Denaturation at 95 ℃ for 45 seconds, annealing at 55 ℃ for 50 seconds, extension at 72 ℃ for 45 seconds, 28 cycles; Extend at 72 ℃ for 10 minutes. PCR products were detected by 1% agarose gel electrophoresis and purified with Agencourt AMPure XP nucleic acid purification kit. MiSeq sequencing: PCR products were used to construct a microbial diversity sequencing library, and paired end sequencing was performed using Illumina Miseq PE300 high-throughput sequencing platform at Beijing Ovson Gene Technology Co., Ltd. Upload the original sequencing sequence to NCBI's SRA database. (7) Soil enzyme activity determination: The determination of soil phosphatase activity is carried out using the colorimetric method with disodium p-nitrophenyl phosphate. This method uses disodium p-nitrophenyl phosphate (pNPP) as the substrate, which hydrolyzes under the catalysis of soil acid phosphatase to produce yellow p-nitrophenol (pNP). The yellow solution has the maximum absorption light value at 410nm. Quantitative analysis is performed based on the proportional relationship between the amount of p-nitrophenol generated and the absorbance of the yellow solution, in order to reflect the activity of soil acid phosphatase. Glucosidase, Acetylglucosamine Glucosidase, Leucine Aminopeptidase: First, weigh 1g of fresh soil and place it in a plastic bottle (250m). Add 125ml of distilled water and shake for 2 hours (25 ℃, 180r/min). Next, measure the sample: homogenize the suspension, take 1ml of the suspension into a centrifuge tube (2ml), add 0.25ml of fluorescent substrate, take three portions (each with different fluorescent substrates), and shake well. Thirdly, empty sample: Shake well the suspension, take 1ml of the suspension into a centrifuge tube (2ml), add 0.25ml of distilled water, and take three portions and shake well. Fourth, quenching standard sample: Shake well the suspension, take 1ml of the suspension into a centrifuge tube (2m), add 0.25ml of standard substance solution, take 3 portions, and shake well. Fifth, incubate at 25 ℃ in the dark for 4 hours. Sixth, add 50ul of 0.5 mol/L NaOH to the centrifuge tubes of steps 2, 3, and 4 to terminate the reaction, and shake well after adding the solution. Transfer 250ul to a 96 well enzyme-linked immunosorbent assay (ELISA) plate for the seventh transfer: (refer to the schematic diagram of the ELISA plate), be sure to shake the suspension well before suctioning the sample. Eighth, the excitation wavelength of 4MUB is 365nm, and the detection wavelength is 450nm. (8) Soil heavy metals: Weigh 3-5 g (accurate to 0.001 g) of air dried soil that has passed through a 0.15 mm aperture nylon sieve, place it in a 100 mL triangular flask, moisten the sample with a small amount of water, add 20 mL of aqua regia, gently shake well, cover with a small funnel, place it on an electric heating plate or electric sand bath, and heat it at low temperature in a fume hood to a slight boiling point (140-160 ℃). After the brown nitrogen oxides are basically eliminated, remove and cool it. Add 10-20 mL of perchloric acid along the wall (depending on the organic matter content in the sample), continue heating and digestion to produce concentrated white smoke, evaporate most of the perchloric acid, and wait for the sample in the triangular flask to become a grayish white paste. Remove and cool. Wash the inner wall of the container with about 10 mL of water, shake well, filter through medium speed quantitative filter paper into a 50 mL volumetric flask, wash the residue 3-4 times with hot water, cool down, and dilute with water. Simultaneously conduct blank experiments. Measure copper, zinc, lead, cadmium, chromium, and nickel using atomic absorption spectroscopy for the test solution, blank digestion solution, and standard series solution. (9) Plant heavy metals: Weigh about 1.00g of the sample into a 50mL triangular flask, add 15mL of nitric acid perchloric acid mixed acid, and let it stand in a fume hood. Cover the flask with a curved neck small funnel and wait for brown smoke to appear. A large number of white bubbles appear on the upper part of the solution. Boil until the solution becomes uniform and light yellow, and the brown smoke almost disappears. Slightly cool and add a small amount of distilled water, filter and combine the filtrate into a 25mL volumetric flask. At the same time, set a blank control. Except for not adding the test sample, the other operations are the same.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was measured using mature and conventional methods, and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time:2023/08/10-2023/08/15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place:Muli Mining Area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altitude:3779.0m-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3995.0m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size:189.1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community, soil nutrients, microorganism, heavy metal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Place:Muli Kuangqu,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99.61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phone:17797228705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mailbox:ysyang@nwipb.cas.cn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yong 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yong sheng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yong sheng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number:2022YFF1302601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name:Integration of Technologies for Monitoring Spatiotemporal Changes in the Hydrological Ecology of Permafrost in High-Altitude Mining Areas and Data Fusion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yong sheng. Vegetation and soil dataset of human disturbance in alpine mining areas. National Cryosphere Desert Data Center(http://www.ncdc.ac.cn), 2026. https://cstr.cn/CSTR:11738.11.ncdc.db7688.2026.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