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2015年和2017年昆仑山煤矿冰川主流线冰面高程变化数据集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ice surface elevation changes along the mainstream of Kunlun Mountain coal mine glacier in 2015 and 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10.12072/ncdc.DIMaC.db0058.2020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昆仑山煤矿冰川，数据集包括序号、经度、纬度、高程。数据集包含26条记录，主要依托冰川布设的花杆作为测点，使用M721手持GPS测定花杆位置和海拔高度，每个测点测量时间30分钟以上。采用完全开放共享。数据集中经度，单位度(°)，纬度，单位度(°)，高程，即当年冰川表面高程，单位米(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依托花杆作为测点位置，利用集思宝M721手持差分GPS对花杆所处的测点进行记录。在数据实测中，对集思宝M721手持差分GPS进行了参数校正，每个测点测量时间30分钟以上；GPS测量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2012/05/01-2017/05/31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昆仑山煤矿冰川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冰面高程, 昆仑山煤矿冰川, GPS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昆仑山煤矿冰川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94.19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  陈安安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李真,陈安安. 2015年和2017年昆仑山煤矿冰川主流线冰面高程变化数据集. 国家冰川冻土沙漠科学数据中心(http://www.ncdc.ac.cn), 2020. https://cstr.cn/CSTR:11738.11.ncdc.DIMaC.2020.105.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