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黄河流域森林、林地分布数据（2009-2013年）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data of forests and woodlands in the Yellow River Basin in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  本数据集统计了黄河流域各省份（河南省、陕西省、山西省、青海省、四川省、甘肃省、宁夏回族自治区、内蒙古自治区）2016年森林、林地分布面积，以万公顷为面积单位统计。   本表为第八次全国森林资源清查（2009-2013年）。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  国家统计局官网（http://www.stats.gov.cn/tjsj/）， 查询年度数据，在分地区模块以各省份名称为关键词进行查询。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  从国家统计局官网查询，人工收集并记录在Excel中存储。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森林面积, 林地面积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山西省,  河南省,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黄河流域森林、林地分布数据（2009-2013年）. 国家冰川冻土沙漠科学数据中心(http://www.ncdc.ac.cn), 2022. https://cstr.cn/CSTR:11738.11.ncdc.YRiver.db1932.2022.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