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1991-2000年黄土丘陵沟壑区第三副区罗玉沟流域降水观测数据集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 set of Luoyugou watershed in the third sub-region of Loess Hills and Gullies area from 1991 to 2000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10.12072/ncdc.HWTSZhan.db0024.2020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11738.11.ncdc.HWTSZhan.2020.46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1991年-2000年黄土丘陵沟壑区第三副区罗玉沟流域16个雨量站（赵家湾、石山下、吊沟门、马周、师家湾、刘家河、马家山、罗玉沟口、凤凰山、下茹、苏家山、何家湾、赵家河、徐家山、滴水崖、廖家陷）的降水观测数据。采用SM1型普通雨量器、DSJ2虹吸式雨量计和SL-1型自记雨量计进行观测。本数据集包括逐日降水量表、降水量摘录表、时段最大降水量表（1）、逐次洪水降水量观测成果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仪器连续观测；人工定时观测；人工摘录整编数据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SM1型普通雨量器全年观测，汛期（5～10月）4段制摘录，非汛期2段制摘录；雨量计汛期观测，24段制摘录。雨量计汛前进行仪器校准，观测过程中出现异常值使用普通雨量器观测值插补。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数据严格按照“降水量观测规范”（SL21）的规定进行观测、整理、整编。观测资料按照“四随”要求，随测、随算、随整理、随分析，发现观测的差错和不合理记录，及时进行处理、改正，并备注说明。观测数据整编录入过程中经过四级人工校核（制表、初校、复校、审核），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甘肃省天水市秦州区罗玉沟流域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1190.0m-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1895.3m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年降水量, 日降水量, 时段降水量, 最大降水量, 摘录降水量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1990 1991 1992 1993 1994 1995 1996 1997 1998 1999 2000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秦州区,  罗玉沟流域,  天水市,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105.74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刘晓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黄河水土保持天水治理监督局. 1991-2000年黄土丘陵沟壑区第三副区罗玉沟流域降水观测数据集. 国家冰川冻土沙漠科学数据中心(http://www.ncdc.ac.cn), 2022. https://cstr.cn/CSTR:11738.11.ncdc.HWTSZhan.2020.46.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