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黑河综合遥感联合试验：临泽站加密观测区样方样带布置（2010年）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test: layout of quadrats and transects in intensive observation area of Linze station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  本数据集包含：   1）临泽站加密观测区样方样带坐标   2）临泽加密观测区样方分布示意图，本数据中给出每个样方和样带上各采样点的经纬度坐标，数据以Excel表格形式存储。临泽站及周围农田和荒漠过渡带的样方样带。   1．五里墩农田样方，样方面积90m×90m。又分为9个30m×30m小样方。寒旱所和北师大所用的五里墩农田样方属同一样方，仅编号不同。寒旱所编号：小样方编号自西向东，由南向北依次为1-9，同步观测时在每个小样方的中心点采样。北师大编号：由北向南，自西向东依次为A-I。详见寒旱所和北师大五里墩农田样方示意图。   2．荒漠东西样带，由20对由东到西相邻的30×30m的小样方对组成， 小样方对南侧角点自西向东编号为S0-S20，北侧角点自西向东编号为N0-N20，中间公共角点自西向东的编号为M0-M20，同步时在每个角点采样。详见示意图。   3．荒漠南北样带，由9个由南至北不相邻的的40m×40m的小样方组成，编号从A1-A9，每个小样方之间间隔60m。同步观测时在每个小样方中心点和4个角点采样。详见示意图   4．过渡带自东向西第六至第八航线下3个样方（LY06，LY07，LY08），每个样方均为30m×30m，采样时由西向东由北向南走之字，从西北角点开始取样，记为1，每间隔15m取一次样，依次记为2-9，详见示意图。   5．白杨林样方，样方面积90×90m。又分为9个30m×30m小样方。详见示意图。   6．荒漠微波同步6样带，每条样带17个采样点，方向与微波飞行航线垂直。   7．临泽站内样方，即临泽站内的水平衡池，一个池子一个样方，作物为玉米。每个样方3m×3m。详见示意图。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  临泽站及周围农田和荒漠过渡带的样方样带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五里墩农田样方，样方面积90m×90m。又分为9个30m×30m小样方。寒旱所和北师大所用的五里墩农田样方属同一样方，仅编号不同。寒旱所编号：小样方编号自西向东，由南向北依次为1-9，同步观测时在每个小样方的中心点采样。北师大编号：由北向南，自西向东依次为A-I。详见寒旱所和北师大五里墩农田样方示意图。   2．荒漠东西样带，由20对由东到西相邻的30×30m的小样方对组成， 小样方对南侧角点自西向东编号为S0-S20，北侧角点自西向东编号为N0-N20，中间公共角点自西向东的编号为M0-M20，同步时在每个角点采样。详见示意图。   3．荒漠南北样带，由9个由南至北不相邻的的40m×40m的小样方组成，编号从A1-A9，每个小样方之间间隔60m。同步观测时在每个小样方中心点和4个角点采样。详见示意图   4．过渡带自东向西第六至第八航线下3个样方（LY06，LY07，LY08），每个样方均为30m×30m，采样时由西向东由北向南走之字，从西北角点开始取样，记为1，每间隔15m取一次样，依次记为2-9，详见示意图。   5．白杨林样方，样方面积90×90m。又分为9个30m×30m小样方。详见示意图。   6．荒漠微波同步6样带，每条样带17个采样点，方向与微波飞行航线垂直。   7．临泽站内样方，即临泽站内的水平衡池，一个池子一个样方，作物为玉米。每个样方3m×3m。详见示意图。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2010/05/24-2010/05/25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样方, 样带, 样点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黑河综合遥感联合试验：临泽站加密观测区样方样带布置（2010年）. 国家冰川冻土沙漠科学数据中心(http://www.ncdc.ac.cn), 2022. https://cstr.cn/CSTR:11738.11.ncdc.NIEER.2021.1704.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