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黑河生态水文遥感试验：水文气象观测网数据集（阿柔超级站气象要素梯度观测系统-2015）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A'rou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阿柔超级站气象要素梯度观测系统数据。站点位于青海省祁连县阿柔乡草达坂村，下垫面是高寒草地。观测点的经纬度是100.4643E,38.0473N，海拔3033m。空气温度、相对湿度、风速传感器分别架设在1m、2m、5m、10m、15m、25m处，共6层，朝向正北；风向传感器架设在10m处，朝向正北；气压计安装在2m处；翻斗式雨量计安装在阿柔超级站40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平均土壤温度传感器TCAV埋设在地下2cm、4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10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Gs_3）(单位：瓦/平方米)、土壤水分（Ms_2cm、Ms_4cm_1、Ms_4cm_2、Ms_4cm_3、Ms_6cm、Ms_10cm_1、Ms_10cm_2、Ms_10cm_3、Ms_15cm、Ms_20cm、Ms_30cm、Ms_40cm、Ms_60cm、Ms_80cm、Ms_120cm、Ms_160cm Ms_200cm、Ms_240cm、Ms_280cm、Ms_320cm）(单位：体积含水量，百分比)、土壤温度（Ts_0cm、Ts_2cm、Ts_4cm_1、Ts_4cm_2、Ts_4cm_3、Ts_6cm、Ts_10cm_1、Ts_10cm_2、Ts_10cm_3、Ts_15cm、Ts_20cm、Ts_30cm、Ts_40cm、Ts_60cm、Ts_80cm、Ts_120cm、Ts_160cm Ts_200cm、Ts_240cm、Ts_280cm、Ts_320cm）(单位：摄氏度)。   观测数据的处理与质量控制：（1）确保每天144个数据（每10min），若出现数据的缺失，则由-6999标示；土壤温湿度、土壤热通量在2015.9.9-9.19和9.30-10.20之间由于供电问题，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黑河生态水文遥感试验：水文气象观测网数据集（阿柔超级站气象要素梯度观测系统-2015）.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