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山西省太原市和内蒙古自治区黄土、铁矿渣、不锈钢钢渣、碳钢渣吸附前后测试数据集（SEM、XRD、FITR）（2018-2019年）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data sets before and after adsorption of loess, iron ore slag, stainless steel slag and carbon steel slag in Taiyuan City, Shanxi Province and Inner Mongolia Autonomous Region (SEM, XRD and Fitr)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扫描电子显微镜（SEM）、X射线衍射仪（XRD）和傅立叶红外光谱仪(FTIR)测试吸附前后吸附材料（黄土、铁矿渣、不锈钢钢渣、碳钢渣）的矿物特征变化，研究分析吸附材料吸附酸性老空水中污染物的机制。数据格式为文本格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  采用扫描电子显微镜、X射线衍射仪和傅立叶红外光谱仪(FTIR)测试分析吸附前后吸附材料的矿物特征变化。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山西省太原市,内蒙古自治区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电子显微镜（SEM）, X 射线衍射仪（XRD）, 傅立叶红外光谱仪(FTIR)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山西省太原市,  内蒙古自治区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张永波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张永波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张永波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张永波. 山西省太原市和内蒙古自治区黄土、铁矿渣、不锈钢钢渣、碳钢渣吸附前后测试数据集（SEM、XRD、FITR）（2018-2019年）. 国家冰川冻土沙漠科学数据中心(http://www.ncdc.ac.cn), 2022. https://cstr.cn/CSTR:11738.11.ncdc.utcmw.db2184.2022.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