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Lai 2200 observation data set in the lower reaches of Heihe River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10.12072/ncdc.NIEER.db0128.2021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During the downstream aerial remote sensing test, Lai observation on the underlying surface of typical downstream vegetation was carried out, which began on July 22 and ended on August 1, 2014. 1. Observation time July 22, 27, 30, 31 and August 1, 2014 2. Quadrat selection and observation method Combined with the distribution characteristics of vegetation in the downstream, large-area (more than 100 m  100 m) and uniform vegetation is selected as the observation sample plot, and a total of 40 observation quadrats are selected, including 2 quadrats of super station and cultivated land station; The observation underlying surface includes Hami melon, Tamarix, reed, weeds, firewood, bitter beans, etc. In each sample plot, the incident on the canopy is measured once, the transmission under the canopy is measured many times, and then the mean value is taken, and the canopy Lai is obtained through the inversion of the gap rate model; Repeat each sample at least twice. At the same time, the plant height information of vegetation in the quadrat was measured. 3. Observation instrument Institute of cold and drought, Chinese Academy of Sciences Lai 2200 4. Data storage Excel stores observation record data and TXT stores Lai original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Observation time    July 22, 27, 30, 31 and August 1, 2014    2. Quadrat selection and observation method    Combined with the distribution characteristics of vegetation in the downstream, large-area (more than 100 m  100 m) and uniform vegetation is selected as the observation sample plot, and a total of 40 observation quadrats are selected, including 2 quadrats of super station and cultivated land station; The observation underlying surface includes Hami melon, Tamarix, reed, weeds, firewood, bitter beans, etc;    3. Observation instrument    Institute of cold and drought, Chinese Academy of Sciences Lai 2200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each sample plot, the incident on the canopy is measured once, the transmission under the canopy is measured many times, and then the mean value is taken, and the canopy Lai is obtained through the inversion of the gap rate model; Repeat each sample at least twice. At the same time, the plant height information of vegetation in the quadrat was measured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time:2014/07/22-2014/08/01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downstream natural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synchronous observation, vegetation distribution, Lai, leaf area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Lower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Heihe River eco hydrological remote sensing experiment: Lai 2200 observation data set in the lower reaches of Heihe River (2014). National Cryosphere Desert Data Center(http://www.ncdc.ac.cn), 2021. https://cstr.cn/CSTR:11738.11.ncdc.nieer.2020.1651.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