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黄河流域年度地表水分布数据集（1986-2023年）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annual surface water distribution in the Yellow River Basin from 1986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10.57760/sciencedb.j00001.00796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https://cstr.cn/31253.11.sciencedb.j00001.00796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地表水分布的精准制图对于水资源管理、生态环境保护以及防洪减灾等方面具有重要意义。目前，黄河流域仍缺乏精准的长时间序列的地表水分布数据集。生产数据集是公开的，空间分辨率为30米。本研究生产的数据集可以帮助政府和公众应对黄河流域日益增长的用水需求和水安全挑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  为了解决这一问题，本研究基于Google Earth Engine(GEE)云计算平台，融合多源陆地卫星遥感影像，构建了黄河流域地表水提前算法，生产了1986-2023年黄河流域地表水分布数据集，包括地表水频率数据(WBF)和地表水类别数据(SWC)。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  通过对水体提取结果的精度进行评估，总体精度OA达到了97.60%，Kappa系数为0.95。同时在黄河流域将SWC数据和全球地表水数据集(JRC)进行了对比，SWC数据的表现明显优于JRC数据集。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  通过对水体提取结果的精度进行评估，总体精度OA达到了97.60%，Kappa系数为0.95。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水体提取, 地表水频率, 地表水类别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  张兴旺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夏浩铭,张兴旺. 黄河流域年度地表水分布数据集（1986-2023年）. 国家冰川冻土沙漠科学数据中心(http://www.ncdc.ac.cn), 2024. https://cstr.cn/CSTR:https://cstr.cn/31253.11.sciencedb.j00001.00796.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张兴旺, 刘戈, 宋辰, 唐朝阳, 靳宁, 夏浩铭. &lt;bold&gt;1986–2023&lt;/bold&gt;年黄河流域年度地表水分布数据集[J]. 中国科学数据（中英文网络版）, 2024, 9(3):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