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2020年甘青宁国家级重点治理区水土流失地块数据集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and water loss plots in Ganqingning national key control area in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10.12072/ncdc.hhstbc.db2642.2022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11738.11.ncdc.HHSTBC.2021.294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2020年甘青宁国家级重点治理区水土流失地块数据集包括青海省城东区、城中区、城西区、城北区、大通回族土族自治县、湟中县、湟源县、乐都县、平安县、民和回族土族自治县、互助土族自治县、化隆回族自治县、循化撒拉族自治县、尖扎县、贵德县，宁夏回族自治区同心县、原州区、西吉县、彭阳县、海原县甘肃省会宁县、安定区、永靖县、庄浪县、红古区、七里河区、东乡族自治县、武山县、榆中县、渭源县、康乐县、漳县、靖远县、西固区、积石山保安族东乡族撒拉族自治县、陇西县、广河县、临洮县、临夏市、临夏县、甘谷县、通渭县、安宁区、秦安县、和政县、麦积区、秦州区、城关区48个县2020年年度人为水土流失地块情况统计表，2020年年度人为水土流失地块动态变化统计表，2020年年度新增人为水土流失地块情况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数据源为资源三号和高分一号卫星影像，从水利部信息中心获取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地块数量，不同程度水土流失面积，不同程度的占认为水土流失地块面积比例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甘青宁国家级重点治理区：青海省、宁夏回族自治区、甘肃省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2020年甘青宁国家级重点治理区水土流失地块数据集. 国家冰川冻土沙漠科学数据中心(http://www.ncdc.ac.cn), 2021. https://cstr.cn/CSTR:11738.11.ncdc.HHSTBC.2021.294.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