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2013年排露沟流域微气象场数据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Micrometeorological data of Pailugou basin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10.12072/ncdc.nieer.db3107.2023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2013年排露沟流域微气象场数据，内含有一个表格文件，主要监测指标为排露沟流域微气象场包括1.5m处空气湿度、3.0m处气温、2.8m处大气压、1.3m处降水量、2.2m处风速、3.1m太阳总辐射量等，单位分别为%、℃、Pa、m、m/s、W•m-2。，该气象场位于祁连山排露沟流域2700m草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数据记录日期为2013年5月至2013年9月，采集地点为排露沟流域微气象场。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自动气象站观测，人工校准。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2013/05/01-2013/09/01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黑河流域排露沟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风速, 大气压, 太阳总辐射量, 空气湿度,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黑河流域上中下游,  黑河流域,  排露沟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何志斌. 2013年排露沟流域微气象场数据. 国家冰川冻土沙漠科学数据中心(http://www.ncdc.ac.cn), 2021. https://cstr.cn/CSTR:11738.11.ncdc.NIEER.2021.1774.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