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长江三峡库区国家野外科学观测研究站年度报告(2009年)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Report of National Field Scientific Observation and Research Station in the Three Gorges Reservoir Area of the Yangtze River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10.12072/ncdc.Sanxia.db0036.2020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介绍三峡站观测年报（2009年）内容包括国家野外科学观测研究站专业监测情况，人员队伍、仪器设备、专业监测等任务的完成情况、监测滑坡变形情况以及发生变形的重点滑坡等信息进行了详细介绍和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2009/01/01-2009/12/30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  </w:t>
      </w:r>
      <w:proofErr w:type="gramStart"/>
      <w:r>
        <w:rPr>
          <w:rFonts w:ascii="Times New Roman" w:hAnsi="Times New Roman" w:hint="eastAsia"/>
          <w:sz w:val="24"/>
          <w:szCs w:val="24"/>
          <w:lang w:eastAsia="zh-CN"/>
        </w:rPr>
        <w:t xml:space="preserve">,  易武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长江三峡库区国家野外科学观测研究站年度报告(2009年). 国家冰川冻土沙漠科学数据中心(http://www.ncdc.ac.cn), 2020. https://cstr.cn/CSTR:11738.11.ncdc.Sanxia.2020.81.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