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山西省朔州市平朔煤矿地震勘探数据集（2019年7月）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Seismic Exploration Dataset of Pingshuo Coal Mine in Shuozhou City, Shanxi Province (July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10.12072/ncdc.UTCMW.db2175.2022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11738.11.ncdc.UTCMW.db2175.2022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山西省朔州市平鲁区平朔安太堡露天煤矿区东部，运用地震勘探方法对该矿区进行地震试验，对安太堡露天煤矿附近进行地震勘探实验收集数据，并对数据进行解释与处理。数据资源由Geode地震仪进行地震勘探实验收集数据，运用SCS软件对该区域进行数据采集，以Plotrefa (Refraction Analysis)和Pickwin软件结合19眼地质钻孔资料，确定研究区的第四系、第三系、二叠系、石炭系、奥陶系地层构造，辨识了煤矿区域含水层、隔水层以及含煤地层结构。   数据集共包含4份数据。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  地震仪获取。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  数据资源由Geode地震仪进行地震勘探实验收集数据，运用SCS软件对该区域进行数据采集，以Plotrefa (Refraction Analysis)和Pickwin软件结合19眼地质钻孔资料，确定研究区的第四系、第三系、二叠系、石炭系、奥陶系地层构造，辨识了煤矿区域含水层、隔水层以及含煤地层结构。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2019/07/01-2019/07/31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山西省朔州市平鲁区平朔安太堡露天煤矿区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物探, 地震勘探, 平朔煤矿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山西省朔州市平鲁区平朔安太堡露天煤矿区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高瑞忠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高瑞忠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高瑞忠. 山西省朔州市平朔煤矿地震勘探数据集（2019年7月）. 国家冰川冻土沙漠科学数据中心(http://www.ncdc.ac.cn), 2022. https://cstr.cn/CSTR:11738.11.ncdc.UTCMW.db2175.2022.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