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基于陆探1号的理塘区域形变反演数据集（2023-2024年）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deformation inversion dataset of Litang area based on LT-1 (2023-2024)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10.12072/ncdc.glacier.db6692.2024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11738.11.NCDC.GLACIER.DB6692.2024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包括地表累计沉降量（time1_time2.tif）和形变速率（Lutan(2023年8月-2024年7月)形变速率监测结果.tif）。数据时间范围为（2023年08月—2024年7月），数据空间范围为（东经99.586°-99.855°，北纬29.923°-30.144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  数据来源于LT-1 SAR数据，在国土资源卫星中心获取。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  通过影像配准、干涉像对组合、高相干点选取, 差分干涉、滤波、相位解缠、低频高频形变解算和地理编码等操作获取对应的地表形变速率和累计沉降量。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  大部分监测点形变值标准差均值为毫米级且符合正态分布，通过监测结果的内符合精度验证,表明监测结果都在亚厘米级别,监测结果的可靠性较高。</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2023/08/01-2024/07/31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理塘县域内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156.0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15天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GCS_WGS_1984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冰川</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大地测量学其他学科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四川,  甘孜,  理塘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30.14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29.92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闫傲,  杨红磊,  刘友奉,  王泽平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闫傲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赵国辉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2021YFE0116800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高亚洲和北极积雪-冰川与地质灾害监测技术及示范应用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闫傲,杨红磊,刘友奉,王泽平. 基于陆探1号的理塘区域形变反演数据集（2023-2024年）. 国家冰川冻土沙漠科学数据中心(http://www.ncdc.ac.cn), 2024. https://cstr.cn/CSTR:11738.11.NCDC.GLACIER.DB6692.2024.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